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22" w:rsidRPr="006D7CF8" w:rsidRDefault="00782D22" w:rsidP="006F688E">
      <w:pPr>
        <w:spacing w:line="240" w:lineRule="auto"/>
        <w:ind w:left="-301" w:right="-426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bookmarkStart w:id="0" w:name="_GoBack"/>
      <w:bookmarkEnd w:id="0"/>
    </w:p>
    <w:p w:rsidR="00782D22" w:rsidRPr="00F84F95" w:rsidRDefault="00782D22" w:rsidP="0056561F">
      <w:pPr>
        <w:spacing w:line="240" w:lineRule="auto"/>
        <w:ind w:left="-301" w:right="-426"/>
        <w:jc w:val="center"/>
        <w:rPr>
          <w:rFonts w:ascii="Traditional Arabic" w:hAnsi="Traditional Arabic" w:cs="B Nazanin"/>
          <w:b/>
          <w:bCs/>
          <w:sz w:val="28"/>
          <w:szCs w:val="28"/>
          <w:rtl/>
        </w:rPr>
      </w:pPr>
      <w:r w:rsidRPr="00F84F95">
        <w:rPr>
          <w:rFonts w:ascii="Traditional Arabic" w:hAnsi="Traditional Arabic" w:cs="B Nazanin"/>
          <w:b/>
          <w:bCs/>
          <w:sz w:val="28"/>
          <w:szCs w:val="28"/>
          <w:rtl/>
        </w:rPr>
        <w:t>مستشفی حضرة</w:t>
      </w:r>
      <w:r w:rsidR="006F688E" w:rsidRPr="00F84F95">
        <w:rPr>
          <w:rFonts w:ascii="Traditional Arabic" w:hAnsi="Traditional Arabic" w:cs="B Nazanin" w:hint="cs"/>
          <w:b/>
          <w:bCs/>
          <w:sz w:val="28"/>
          <w:szCs w:val="28"/>
          <w:rtl/>
        </w:rPr>
        <w:t xml:space="preserve"> </w:t>
      </w:r>
      <w:r w:rsidRPr="00F84F95">
        <w:rPr>
          <w:rFonts w:ascii="Traditional Arabic" w:hAnsi="Traditional Arabic" w:cs="B Nazanin"/>
          <w:b/>
          <w:bCs/>
          <w:sz w:val="28"/>
          <w:szCs w:val="28"/>
          <w:rtl/>
        </w:rPr>
        <w:t>زینب سلام الله علیها</w:t>
      </w:r>
    </w:p>
    <w:p w:rsidR="00782D22" w:rsidRPr="00F84F95" w:rsidRDefault="00782D22" w:rsidP="0056561F">
      <w:pPr>
        <w:spacing w:line="240" w:lineRule="auto"/>
        <w:ind w:left="-301" w:right="-426"/>
        <w:jc w:val="center"/>
        <w:rPr>
          <w:rFonts w:ascii="Traditional Arabic" w:hAnsi="Traditional Arabic" w:cs="B Nazanin"/>
          <w:b/>
          <w:bCs/>
          <w:sz w:val="28"/>
          <w:szCs w:val="28"/>
          <w:rtl/>
        </w:rPr>
      </w:pPr>
      <w:r w:rsidRPr="00F84F95">
        <w:rPr>
          <w:rFonts w:ascii="Traditional Arabic" w:hAnsi="Traditional Arabic" w:cs="B Nazanin"/>
          <w:b/>
          <w:bCs/>
          <w:sz w:val="28"/>
          <w:szCs w:val="28"/>
          <w:rtl/>
        </w:rPr>
        <w:t>دلیل قبول المرضی المصابین بأمراض العین فی القسم الدولی</w:t>
      </w:r>
    </w:p>
    <w:p w:rsidR="00F84F95" w:rsidRDefault="00782D22" w:rsidP="00F84F95">
      <w:pPr>
        <w:spacing w:line="240" w:lineRule="auto"/>
        <w:ind w:left="-301" w:right="-426"/>
        <w:rPr>
          <w:rFonts w:ascii="Traditional Arabic" w:hAnsi="Traditional Arabic" w:cs="B Nazanin"/>
          <w:b/>
          <w:bCs/>
          <w:sz w:val="28"/>
          <w:szCs w:val="28"/>
          <w:u w:val="single"/>
          <w:rtl/>
        </w:rPr>
      </w:pPr>
      <w:r w:rsidRPr="00F84F95">
        <w:rPr>
          <w:rFonts w:ascii="Traditional Arabic" w:hAnsi="Traditional Arabic" w:cs="B Nazanin"/>
          <w:b/>
          <w:bCs/>
          <w:sz w:val="28"/>
          <w:szCs w:val="28"/>
          <w:u w:val="single"/>
          <w:rtl/>
        </w:rPr>
        <w:t xml:space="preserve">قابل إهتمام و عنایة المراجعین المحترمین  </w:t>
      </w:r>
    </w:p>
    <w:p w:rsidR="006D1935" w:rsidRPr="00F84F95" w:rsidRDefault="00F84F95" w:rsidP="00F84F95">
      <w:pPr>
        <w:spacing w:line="240" w:lineRule="auto"/>
        <w:ind w:left="-301" w:right="-426"/>
        <w:rPr>
          <w:rFonts w:ascii="Traditional Arabic" w:hAnsi="Traditional Arabic" w:cs="B Nazanin"/>
          <w:b/>
          <w:bCs/>
          <w:sz w:val="28"/>
          <w:szCs w:val="28"/>
          <w:u w:val="single"/>
          <w:rtl/>
        </w:rPr>
      </w:pPr>
      <w:r w:rsidRPr="00F84F95">
        <w:rPr>
          <w:rFonts w:ascii="Traditional Arabic" w:hAnsi="Traditional Arabic" w:cs="B Nazanin" w:hint="cs"/>
          <w:b/>
          <w:bCs/>
          <w:sz w:val="28"/>
          <w:szCs w:val="28"/>
          <w:rtl/>
        </w:rPr>
        <w:t>1-</w:t>
      </w:r>
      <w:r w:rsidR="00166FB6" w:rsidRPr="00F84F95">
        <w:rPr>
          <w:rFonts w:ascii="Traditional Arabic" w:hAnsi="Traditional Arabic" w:cs="B Nazanin"/>
          <w:b/>
          <w:bCs/>
          <w:sz w:val="24"/>
          <w:szCs w:val="24"/>
          <w:rtl/>
        </w:rPr>
        <w:t>ارجعوا الی قسم المعلومات عند الدخول</w:t>
      </w:r>
      <w:r w:rsidR="00782D22" w:rsidRPr="00F84F95">
        <w:rPr>
          <w:rFonts w:ascii="Traditional Arabic" w:hAnsi="Traditional Arabic" w:cs="B Nazanin"/>
          <w:b/>
          <w:bCs/>
          <w:sz w:val="24"/>
          <w:szCs w:val="24"/>
          <w:rtl/>
        </w:rPr>
        <w:t xml:space="preserve"> فی المستشفی</w:t>
      </w:r>
      <w:r w:rsidR="00166FB6" w:rsidRPr="00F84F95">
        <w:rPr>
          <w:rFonts w:ascii="Traditional Arabic" w:hAnsi="Traditional Arabic" w:cs="B Nazanin"/>
          <w:b/>
          <w:bCs/>
          <w:sz w:val="24"/>
          <w:szCs w:val="24"/>
          <w:rtl/>
        </w:rPr>
        <w:t xml:space="preserve">.  </w:t>
      </w:r>
    </w:p>
    <w:p w:rsidR="00782D22" w:rsidRPr="00F84F95" w:rsidRDefault="00782D22" w:rsidP="006F688E">
      <w:pPr>
        <w:spacing w:line="240" w:lineRule="auto"/>
        <w:ind w:left="-301" w:right="-426"/>
        <w:rPr>
          <w:rFonts w:ascii="Traditional Arabic" w:hAnsi="Traditional Arabic" w:cs="B Nazanin"/>
          <w:b/>
          <w:bCs/>
          <w:sz w:val="24"/>
          <w:szCs w:val="24"/>
          <w:rtl/>
        </w:rPr>
      </w:pPr>
      <w:r w:rsidRPr="00F84F95">
        <w:rPr>
          <w:rFonts w:ascii="Traditional Arabic" w:hAnsi="Traditional Arabic" w:cs="B Nazanin"/>
          <w:b/>
          <w:bCs/>
          <w:sz w:val="24"/>
          <w:szCs w:val="24"/>
          <w:rtl/>
        </w:rPr>
        <w:t xml:space="preserve">2- الحضور مع خبیر </w:t>
      </w:r>
      <w:r w:rsidRPr="00F84F95">
        <w:rPr>
          <w:rFonts w:ascii="Traditional Arabic" w:hAnsi="Traditional Arabic" w:cs="B Nazanin"/>
          <w:b/>
          <w:bCs/>
          <w:sz w:val="24"/>
          <w:szCs w:val="24"/>
        </w:rPr>
        <w:t>IPD</w:t>
      </w:r>
      <w:r w:rsidRPr="00F84F95">
        <w:rPr>
          <w:rFonts w:ascii="Traditional Arabic" w:hAnsi="Traditional Arabic" w:cs="B Nazanin"/>
          <w:b/>
          <w:bCs/>
          <w:sz w:val="24"/>
          <w:szCs w:val="24"/>
          <w:rtl/>
        </w:rPr>
        <w:t xml:space="preserve"> و تقدیم الجواز السفر لازم و ضروریّ عند قبول المرضی . </w:t>
      </w:r>
    </w:p>
    <w:p w:rsidR="00166FB6" w:rsidRPr="00F84F95" w:rsidRDefault="00782D22" w:rsidP="006F688E">
      <w:pPr>
        <w:spacing w:line="240" w:lineRule="auto"/>
        <w:ind w:left="-301" w:right="-426"/>
        <w:rPr>
          <w:rFonts w:ascii="Traditional Arabic" w:hAnsi="Traditional Arabic" w:cs="B Nazanin"/>
          <w:b/>
          <w:bCs/>
          <w:sz w:val="24"/>
          <w:szCs w:val="24"/>
          <w:rtl/>
        </w:rPr>
      </w:pPr>
      <w:r w:rsidRPr="00F84F95">
        <w:rPr>
          <w:rFonts w:ascii="Traditional Arabic" w:hAnsi="Traditional Arabic" w:cs="B Nazanin"/>
          <w:b/>
          <w:bCs/>
          <w:sz w:val="24"/>
          <w:szCs w:val="24"/>
          <w:rtl/>
        </w:rPr>
        <w:t xml:space="preserve">3- رجاء قوموا بالإستحمام فی اللیل قبل العملیة الجراحیة. </w:t>
      </w:r>
    </w:p>
    <w:p w:rsidR="00782D22" w:rsidRPr="00F84F95" w:rsidRDefault="00782D22" w:rsidP="006F688E">
      <w:pPr>
        <w:spacing w:line="240" w:lineRule="auto"/>
        <w:ind w:left="-301" w:right="-426"/>
        <w:rPr>
          <w:rFonts w:ascii="Traditional Arabic" w:hAnsi="Traditional Arabic" w:cs="B Nazanin"/>
          <w:b/>
          <w:bCs/>
          <w:sz w:val="24"/>
          <w:szCs w:val="24"/>
        </w:rPr>
      </w:pPr>
      <w:r w:rsidRPr="00F84F95">
        <w:rPr>
          <w:rFonts w:ascii="Traditional Arabic" w:hAnsi="Traditional Arabic" w:cs="B Nazanin"/>
          <w:b/>
          <w:bCs/>
          <w:sz w:val="24"/>
          <w:szCs w:val="24"/>
          <w:rtl/>
        </w:rPr>
        <w:t xml:space="preserve"> 4- طوال اللیل، قبل العملیة الجراحیة، کلوا بالعشاء الخفیف بأمر و  توصیة الطبیب المعالج، و  لاتأکلوا غذاءا حتی 8 ساعة علی الأقل.  </w:t>
      </w:r>
    </w:p>
    <w:p w:rsidR="00782D22" w:rsidRPr="00F84F95" w:rsidRDefault="00782D22" w:rsidP="00F84F95">
      <w:pPr>
        <w:spacing w:line="360" w:lineRule="auto"/>
        <w:ind w:left="-301" w:right="-426"/>
        <w:rPr>
          <w:rFonts w:ascii="Traditional Arabic" w:hAnsi="Traditional Arabic" w:cs="B Nazanin"/>
          <w:b/>
          <w:bCs/>
          <w:sz w:val="24"/>
          <w:szCs w:val="24"/>
          <w:u w:val="single"/>
          <w:rtl/>
        </w:rPr>
      </w:pPr>
      <w:r w:rsidRPr="00F84F95">
        <w:rPr>
          <w:rFonts w:ascii="Traditional Arabic" w:hAnsi="Traditional Arabic" w:cs="B Nazanin"/>
          <w:b/>
          <w:bCs/>
          <w:sz w:val="24"/>
          <w:szCs w:val="24"/>
          <w:u w:val="single"/>
          <w:rtl/>
        </w:rPr>
        <w:t xml:space="preserve">5- فی قبول الأطفال و الأشخاص الذین یکون عمرهم و سنهم أقلّ من 18 عام، حضور ولیّ المریض ( فی الدرجة الأولی، الأب و عند فوت الأب، جد الأب و عند فوت جد الأب، القیّم القانونی للمریض أو حکم المحکمة) لازم و ضروری مع جواز السفر لتقدیم رضا و موافقة العملیة الجراحة. فی غیرهذا، تلغی العملیة الجراحیة للمریض. </w:t>
      </w:r>
    </w:p>
    <w:p w:rsidR="00782D22" w:rsidRPr="00F84F95" w:rsidRDefault="00545DFA" w:rsidP="00F84F95">
      <w:pPr>
        <w:spacing w:line="360" w:lineRule="auto"/>
        <w:ind w:left="-301" w:right="-426"/>
        <w:rPr>
          <w:rFonts w:ascii="Traditional Arabic" w:hAnsi="Traditional Arabic" w:cs="B Nazanin"/>
          <w:b/>
          <w:bCs/>
          <w:sz w:val="24"/>
          <w:szCs w:val="24"/>
          <w:rtl/>
        </w:rPr>
      </w:pPr>
      <w:r w:rsidRPr="00F84F95">
        <w:rPr>
          <w:rFonts w:ascii="Traditional Arabic" w:hAnsi="Traditional Arabic" w:cs="B Nazanin"/>
          <w:b/>
          <w:bCs/>
          <w:sz w:val="24"/>
          <w:szCs w:val="24"/>
          <w:rtl/>
        </w:rPr>
        <w:t>6</w:t>
      </w:r>
      <w:r w:rsidR="00782D22" w:rsidRPr="00F84F95">
        <w:rPr>
          <w:rFonts w:ascii="Traditional Arabic" w:hAnsi="Traditional Arabic" w:cs="B Nazanin"/>
          <w:b/>
          <w:bCs/>
          <w:sz w:val="24"/>
          <w:szCs w:val="24"/>
          <w:rtl/>
        </w:rPr>
        <w:t>-وجود المرافق و المصاحب (علی الأرجح  هوالذی یتقن اللغة الفارسیة</w:t>
      </w:r>
      <w:r w:rsidR="00782D22" w:rsidRPr="00F84F95">
        <w:rPr>
          <w:rFonts w:ascii="Traditional Arabic" w:hAnsi="Traditional Arabic" w:cs="B Nazanin"/>
          <w:b/>
          <w:bCs/>
          <w:sz w:val="24"/>
          <w:szCs w:val="24"/>
          <w:u w:val="single"/>
          <w:rtl/>
        </w:rPr>
        <w:t xml:space="preserve">) لازم و ضروریّ. </w:t>
      </w:r>
    </w:p>
    <w:p w:rsidR="00782D22" w:rsidRPr="00F84F95" w:rsidRDefault="00C76071" w:rsidP="00F84F95">
      <w:pPr>
        <w:spacing w:line="360" w:lineRule="auto"/>
        <w:ind w:left="-301" w:right="-426"/>
        <w:rPr>
          <w:rFonts w:ascii="Traditional Arabic" w:hAnsi="Traditional Arabic" w:cs="B Nazanin"/>
          <w:b/>
          <w:bCs/>
          <w:sz w:val="24"/>
          <w:szCs w:val="24"/>
          <w:rtl/>
        </w:rPr>
      </w:pPr>
      <w:r w:rsidRPr="00F84F95">
        <w:rPr>
          <w:rFonts w:ascii="Traditional Arabic" w:hAnsi="Traditional Arabic" w:cs="B Nazanin"/>
          <w:b/>
          <w:bCs/>
          <w:sz w:val="24"/>
          <w:szCs w:val="24"/>
          <w:rtl/>
        </w:rPr>
        <w:t>7</w:t>
      </w:r>
      <w:r w:rsidR="00782D22" w:rsidRPr="00F84F95">
        <w:rPr>
          <w:rFonts w:ascii="Traditional Arabic" w:hAnsi="Traditional Arabic" w:cs="B Nazanin"/>
          <w:b/>
          <w:bCs/>
          <w:sz w:val="24"/>
          <w:szCs w:val="24"/>
          <w:rtl/>
        </w:rPr>
        <w:t xml:space="preserve">-یمنع وجود وسائل و ادوات مثل مثل: المجوهرات والضغط والمعينات السمعية و المسمع و النظارات والعدسات و السن الإصطناعی أو ایّ نوع من العضو الإصطناعی الآخر. </w:t>
      </w:r>
      <w:r w:rsidR="000909C2" w:rsidRPr="00F84F95">
        <w:rPr>
          <w:rFonts w:ascii="Traditional Arabic" w:hAnsi="Traditional Arabic" w:cs="B Nazanin" w:hint="cs"/>
          <w:b/>
          <w:bCs/>
          <w:sz w:val="24"/>
          <w:szCs w:val="24"/>
          <w:rtl/>
        </w:rPr>
        <w:t xml:space="preserve"> </w:t>
      </w:r>
    </w:p>
    <w:p w:rsidR="00782D22" w:rsidRPr="00F84F95" w:rsidRDefault="00C76071" w:rsidP="00F84F95">
      <w:pPr>
        <w:spacing w:line="360" w:lineRule="auto"/>
        <w:ind w:left="-301" w:right="-426"/>
        <w:rPr>
          <w:rFonts w:ascii="Traditional Arabic" w:hAnsi="Traditional Arabic" w:cs="B Nazanin"/>
          <w:b/>
          <w:bCs/>
          <w:sz w:val="24"/>
          <w:szCs w:val="24"/>
          <w:rtl/>
        </w:rPr>
      </w:pPr>
      <w:r w:rsidRPr="00F84F95">
        <w:rPr>
          <w:rFonts w:ascii="Traditional Arabic" w:hAnsi="Traditional Arabic" w:cs="B Nazanin"/>
          <w:b/>
          <w:bCs/>
          <w:sz w:val="24"/>
          <w:szCs w:val="24"/>
          <w:rtl/>
        </w:rPr>
        <w:t xml:space="preserve">8. </w:t>
      </w:r>
      <w:r w:rsidR="00782D22" w:rsidRPr="00F84F95">
        <w:rPr>
          <w:rFonts w:ascii="Traditional Arabic" w:hAnsi="Traditional Arabic" w:cs="B Nazanin"/>
          <w:b/>
          <w:bCs/>
          <w:sz w:val="24"/>
          <w:szCs w:val="24"/>
          <w:rtl/>
        </w:rPr>
        <w:t xml:space="preserve">اذا تناولت و استخدمت الأسبرين، الوارفارين ، أوكسابان ، سيليكسان أو الأدویة التی تسیطر أو تتحکم علی سکر الدم و ضغط الدم، فأعلن و أخبر الطبیب و الممرّض بالتأکید. </w:t>
      </w:r>
    </w:p>
    <w:p w:rsidR="00660CBF" w:rsidRPr="006D7CF8" w:rsidRDefault="00660CBF" w:rsidP="00660CBF">
      <w:pPr>
        <w:spacing w:line="240" w:lineRule="auto"/>
        <w:ind w:left="-301" w:right="-426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782D22" w:rsidRPr="00660CBF" w:rsidRDefault="00782D22" w:rsidP="00155803">
      <w:pPr>
        <w:spacing w:line="240" w:lineRule="auto"/>
        <w:ind w:left="-301" w:right="-426"/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  <w:r w:rsidRPr="00660CBF">
        <w:rPr>
          <w:rFonts w:ascii="Traditional Arabic" w:hAnsi="Traditional Arabic" w:cs="Traditional Arabic"/>
          <w:b/>
          <w:bCs/>
          <w:sz w:val="24"/>
          <w:szCs w:val="24"/>
          <w:rtl/>
        </w:rPr>
        <w:t>أرجو</w:t>
      </w:r>
      <w:r w:rsidR="00660CB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لکم</w:t>
      </w:r>
      <w:r w:rsidRPr="00660CB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الصحّة و السلامة </w:t>
      </w:r>
    </w:p>
    <w:p w:rsidR="00782D22" w:rsidRPr="006D7CF8" w:rsidRDefault="00782D22" w:rsidP="006F688E">
      <w:pPr>
        <w:spacing w:line="240" w:lineRule="auto"/>
        <w:ind w:left="-301" w:right="-426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sectPr w:rsidR="00782D22" w:rsidRPr="006D7CF8" w:rsidSect="00F84F95">
      <w:pgSz w:w="11906" w:h="16838" w:code="9"/>
      <w:pgMar w:top="851" w:right="1440" w:bottom="0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6F7"/>
    <w:multiLevelType w:val="hybridMultilevel"/>
    <w:tmpl w:val="176A8452"/>
    <w:lvl w:ilvl="0" w:tplc="AC1AFD7C">
      <w:start w:val="1"/>
      <w:numFmt w:val="decimal"/>
      <w:lvlText w:val="%1-"/>
      <w:lvlJc w:val="left"/>
      <w:pPr>
        <w:ind w:left="2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1" w:hanging="360"/>
      </w:pPr>
    </w:lvl>
    <w:lvl w:ilvl="2" w:tplc="0409001B" w:tentative="1">
      <w:start w:val="1"/>
      <w:numFmt w:val="lowerRoman"/>
      <w:lvlText w:val="%3."/>
      <w:lvlJc w:val="right"/>
      <w:pPr>
        <w:ind w:left="1641" w:hanging="180"/>
      </w:pPr>
    </w:lvl>
    <w:lvl w:ilvl="3" w:tplc="0409000F" w:tentative="1">
      <w:start w:val="1"/>
      <w:numFmt w:val="decimal"/>
      <w:lvlText w:val="%4."/>
      <w:lvlJc w:val="left"/>
      <w:pPr>
        <w:ind w:left="2361" w:hanging="360"/>
      </w:pPr>
    </w:lvl>
    <w:lvl w:ilvl="4" w:tplc="04090019" w:tentative="1">
      <w:start w:val="1"/>
      <w:numFmt w:val="lowerLetter"/>
      <w:lvlText w:val="%5."/>
      <w:lvlJc w:val="left"/>
      <w:pPr>
        <w:ind w:left="3081" w:hanging="360"/>
      </w:pPr>
    </w:lvl>
    <w:lvl w:ilvl="5" w:tplc="0409001B" w:tentative="1">
      <w:start w:val="1"/>
      <w:numFmt w:val="lowerRoman"/>
      <w:lvlText w:val="%6."/>
      <w:lvlJc w:val="right"/>
      <w:pPr>
        <w:ind w:left="3801" w:hanging="180"/>
      </w:pPr>
    </w:lvl>
    <w:lvl w:ilvl="6" w:tplc="0409000F" w:tentative="1">
      <w:start w:val="1"/>
      <w:numFmt w:val="decimal"/>
      <w:lvlText w:val="%7."/>
      <w:lvlJc w:val="left"/>
      <w:pPr>
        <w:ind w:left="4521" w:hanging="360"/>
      </w:pPr>
    </w:lvl>
    <w:lvl w:ilvl="7" w:tplc="04090019" w:tentative="1">
      <w:start w:val="1"/>
      <w:numFmt w:val="lowerLetter"/>
      <w:lvlText w:val="%8."/>
      <w:lvlJc w:val="left"/>
      <w:pPr>
        <w:ind w:left="5241" w:hanging="360"/>
      </w:pPr>
    </w:lvl>
    <w:lvl w:ilvl="8" w:tplc="0409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1" w15:restartNumberingAfterBreak="0">
    <w:nsid w:val="0A5D5063"/>
    <w:multiLevelType w:val="hybridMultilevel"/>
    <w:tmpl w:val="5B286F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64120"/>
    <w:multiLevelType w:val="hybridMultilevel"/>
    <w:tmpl w:val="1B6443B8"/>
    <w:lvl w:ilvl="0" w:tplc="2D94F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752FE"/>
    <w:multiLevelType w:val="hybridMultilevel"/>
    <w:tmpl w:val="D658A686"/>
    <w:lvl w:ilvl="0" w:tplc="CCC65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50C20"/>
    <w:multiLevelType w:val="hybridMultilevel"/>
    <w:tmpl w:val="C85CFF12"/>
    <w:lvl w:ilvl="0" w:tplc="ACFA9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132F3"/>
    <w:multiLevelType w:val="hybridMultilevel"/>
    <w:tmpl w:val="05E8FB66"/>
    <w:lvl w:ilvl="0" w:tplc="CCC65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F3EE2"/>
    <w:multiLevelType w:val="hybridMultilevel"/>
    <w:tmpl w:val="3EF47392"/>
    <w:lvl w:ilvl="0" w:tplc="8C5C2E1C">
      <w:start w:val="1"/>
      <w:numFmt w:val="decimal"/>
      <w:lvlText w:val="%1-"/>
      <w:lvlJc w:val="left"/>
      <w:pPr>
        <w:ind w:left="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9" w:hanging="360"/>
      </w:pPr>
    </w:lvl>
    <w:lvl w:ilvl="2" w:tplc="0409001B" w:tentative="1">
      <w:start w:val="1"/>
      <w:numFmt w:val="lowerRoman"/>
      <w:lvlText w:val="%3."/>
      <w:lvlJc w:val="right"/>
      <w:pPr>
        <w:ind w:left="1499" w:hanging="180"/>
      </w:pPr>
    </w:lvl>
    <w:lvl w:ilvl="3" w:tplc="0409000F" w:tentative="1">
      <w:start w:val="1"/>
      <w:numFmt w:val="decimal"/>
      <w:lvlText w:val="%4."/>
      <w:lvlJc w:val="left"/>
      <w:pPr>
        <w:ind w:left="2219" w:hanging="360"/>
      </w:pPr>
    </w:lvl>
    <w:lvl w:ilvl="4" w:tplc="04090019" w:tentative="1">
      <w:start w:val="1"/>
      <w:numFmt w:val="lowerLetter"/>
      <w:lvlText w:val="%5."/>
      <w:lvlJc w:val="left"/>
      <w:pPr>
        <w:ind w:left="2939" w:hanging="360"/>
      </w:pPr>
    </w:lvl>
    <w:lvl w:ilvl="5" w:tplc="0409001B" w:tentative="1">
      <w:start w:val="1"/>
      <w:numFmt w:val="lowerRoman"/>
      <w:lvlText w:val="%6."/>
      <w:lvlJc w:val="right"/>
      <w:pPr>
        <w:ind w:left="3659" w:hanging="180"/>
      </w:pPr>
    </w:lvl>
    <w:lvl w:ilvl="6" w:tplc="0409000F" w:tentative="1">
      <w:start w:val="1"/>
      <w:numFmt w:val="decimal"/>
      <w:lvlText w:val="%7."/>
      <w:lvlJc w:val="left"/>
      <w:pPr>
        <w:ind w:left="4379" w:hanging="360"/>
      </w:pPr>
    </w:lvl>
    <w:lvl w:ilvl="7" w:tplc="04090019" w:tentative="1">
      <w:start w:val="1"/>
      <w:numFmt w:val="lowerLetter"/>
      <w:lvlText w:val="%8."/>
      <w:lvlJc w:val="left"/>
      <w:pPr>
        <w:ind w:left="5099" w:hanging="360"/>
      </w:pPr>
    </w:lvl>
    <w:lvl w:ilvl="8" w:tplc="0409001B" w:tentative="1">
      <w:start w:val="1"/>
      <w:numFmt w:val="lowerRoman"/>
      <w:lvlText w:val="%9."/>
      <w:lvlJc w:val="right"/>
      <w:pPr>
        <w:ind w:left="5819" w:hanging="180"/>
      </w:pPr>
    </w:lvl>
  </w:abstractNum>
  <w:abstractNum w:abstractNumId="7" w15:restartNumberingAfterBreak="0">
    <w:nsid w:val="424333C2"/>
    <w:multiLevelType w:val="hybridMultilevel"/>
    <w:tmpl w:val="AC54A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515D4"/>
    <w:multiLevelType w:val="hybridMultilevel"/>
    <w:tmpl w:val="4E16178A"/>
    <w:lvl w:ilvl="0" w:tplc="CCC65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702E0"/>
    <w:multiLevelType w:val="hybridMultilevel"/>
    <w:tmpl w:val="4E16178A"/>
    <w:lvl w:ilvl="0" w:tplc="CCC65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B8"/>
    <w:rsid w:val="00013879"/>
    <w:rsid w:val="0003238E"/>
    <w:rsid w:val="00054819"/>
    <w:rsid w:val="00071F9C"/>
    <w:rsid w:val="000909C2"/>
    <w:rsid w:val="000D6CB4"/>
    <w:rsid w:val="00151B03"/>
    <w:rsid w:val="00155803"/>
    <w:rsid w:val="00160025"/>
    <w:rsid w:val="00164E0C"/>
    <w:rsid w:val="00166FB6"/>
    <w:rsid w:val="002025EF"/>
    <w:rsid w:val="002C5CBA"/>
    <w:rsid w:val="002E79A1"/>
    <w:rsid w:val="00317FC0"/>
    <w:rsid w:val="00367B78"/>
    <w:rsid w:val="003E4471"/>
    <w:rsid w:val="00402AFE"/>
    <w:rsid w:val="004044B8"/>
    <w:rsid w:val="004A5D7A"/>
    <w:rsid w:val="004C5FBE"/>
    <w:rsid w:val="00545DFA"/>
    <w:rsid w:val="0056561F"/>
    <w:rsid w:val="00660CBF"/>
    <w:rsid w:val="006B47B7"/>
    <w:rsid w:val="006D7CF8"/>
    <w:rsid w:val="006F1472"/>
    <w:rsid w:val="006F56C3"/>
    <w:rsid w:val="006F688E"/>
    <w:rsid w:val="00711822"/>
    <w:rsid w:val="00782D22"/>
    <w:rsid w:val="007943B9"/>
    <w:rsid w:val="007A5B40"/>
    <w:rsid w:val="007B2E9B"/>
    <w:rsid w:val="008410C5"/>
    <w:rsid w:val="008A5BAC"/>
    <w:rsid w:val="00944BF7"/>
    <w:rsid w:val="00955713"/>
    <w:rsid w:val="009A7520"/>
    <w:rsid w:val="009B4169"/>
    <w:rsid w:val="009C191A"/>
    <w:rsid w:val="00A2702A"/>
    <w:rsid w:val="00A674B3"/>
    <w:rsid w:val="00A835E6"/>
    <w:rsid w:val="00B24628"/>
    <w:rsid w:val="00B4163E"/>
    <w:rsid w:val="00B66B0F"/>
    <w:rsid w:val="00BC38EF"/>
    <w:rsid w:val="00BD236D"/>
    <w:rsid w:val="00C76071"/>
    <w:rsid w:val="00C8715F"/>
    <w:rsid w:val="00CD0628"/>
    <w:rsid w:val="00CE3218"/>
    <w:rsid w:val="00DA427A"/>
    <w:rsid w:val="00DE5D30"/>
    <w:rsid w:val="00E353D1"/>
    <w:rsid w:val="00E93F12"/>
    <w:rsid w:val="00F84F95"/>
    <w:rsid w:val="00F91129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97DD7A-91E2-49C3-968C-49E94BA0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4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755C-EB03-4097-8EA3-E0540569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jahandideh</cp:lastModifiedBy>
  <cp:revision>2</cp:revision>
  <cp:lastPrinted>2022-10-10T04:37:00Z</cp:lastPrinted>
  <dcterms:created xsi:type="dcterms:W3CDTF">2023-05-11T08:56:00Z</dcterms:created>
  <dcterms:modified xsi:type="dcterms:W3CDTF">2023-05-11T08:56:00Z</dcterms:modified>
</cp:coreProperties>
</file>